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2D" w:rsidRDefault="005B682D" w:rsidP="005B6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01.06.20 по 06.06.20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E079F3" w:rsidRDefault="00632C90" w:rsidP="00D070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BF6AC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</w:p>
    <w:p w:rsidR="005B682D" w:rsidRPr="006B1096" w:rsidRDefault="005B682D" w:rsidP="005B68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5B682D" w:rsidRPr="00D94D9F" w:rsidRDefault="005B682D" w:rsidP="005B6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5B682D" w:rsidRDefault="005B682D" w:rsidP="005B6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5B682D" w:rsidRPr="004348D3" w:rsidRDefault="005B682D" w:rsidP="005B6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82D" w:rsidRDefault="005B682D" w:rsidP="005B68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57F">
        <w:rPr>
          <w:rFonts w:ascii="Times New Roman" w:hAnsi="Times New Roman" w:cs="Times New Roman"/>
          <w:b/>
          <w:sz w:val="24"/>
          <w:szCs w:val="24"/>
        </w:rPr>
        <w:t>Тема: «</w:t>
      </w:r>
      <w:r w:rsidRPr="00E5657F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E5657F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кондитерских и вкусовых товаров»</w:t>
      </w:r>
    </w:p>
    <w:p w:rsidR="005B682D" w:rsidRPr="00BC6C4E" w:rsidRDefault="005B682D" w:rsidP="005B6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C4E">
        <w:rPr>
          <w:rFonts w:ascii="Times New Roman" w:hAnsi="Times New Roman" w:cs="Times New Roman"/>
          <w:sz w:val="24"/>
          <w:szCs w:val="24"/>
        </w:rPr>
        <w:t>1) Ассортимент и характеристика крахмала, сахара, дрожжей, химических раз</w:t>
      </w:r>
      <w:r>
        <w:rPr>
          <w:rFonts w:ascii="Times New Roman" w:hAnsi="Times New Roman" w:cs="Times New Roman"/>
          <w:sz w:val="24"/>
          <w:szCs w:val="24"/>
        </w:rPr>
        <w:t xml:space="preserve">рыхлителей,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BC6C4E">
        <w:rPr>
          <w:rFonts w:ascii="Times New Roman" w:hAnsi="Times New Roman" w:cs="Times New Roman"/>
          <w:sz w:val="24"/>
          <w:szCs w:val="24"/>
        </w:rPr>
        <w:t xml:space="preserve">для производства кулинарных </w:t>
      </w:r>
      <w:r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изделий, </w:t>
      </w:r>
      <w:r w:rsidRPr="00BC6C4E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82D" w:rsidRDefault="005B682D" w:rsidP="005B682D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B682D" w:rsidRDefault="005B682D" w:rsidP="005B682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5B682D" w:rsidRPr="00562F0B" w:rsidRDefault="005B682D" w:rsidP="005B68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62F0B">
        <w:rPr>
          <w:b/>
          <w:bCs/>
          <w:color w:val="000000"/>
        </w:rPr>
        <w:t>Практическая работа №13 – 14</w:t>
      </w:r>
    </w:p>
    <w:p w:rsidR="005B682D" w:rsidRPr="00562F0B" w:rsidRDefault="005B682D" w:rsidP="005B68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B682D" w:rsidRPr="00562F0B" w:rsidRDefault="005B682D" w:rsidP="005B68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62F0B">
        <w:rPr>
          <w:b/>
          <w:bCs/>
          <w:color w:val="000000"/>
        </w:rPr>
        <w:t>ОП 02 Основы товароведения продовольственных товаров</w:t>
      </w:r>
    </w:p>
    <w:p w:rsidR="005B682D" w:rsidRPr="00562F0B" w:rsidRDefault="005B682D" w:rsidP="005B68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B682D" w:rsidRPr="00562F0B" w:rsidRDefault="005B682D" w:rsidP="005B68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62F0B">
        <w:rPr>
          <w:b/>
          <w:bCs/>
          <w:color w:val="000000"/>
        </w:rPr>
        <w:t>«Товароведная характеристика кондитерских и вкусовых товаров»</w:t>
      </w:r>
    </w:p>
    <w:p w:rsidR="005B682D" w:rsidRPr="00562F0B" w:rsidRDefault="005B682D" w:rsidP="005B68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0B">
        <w:rPr>
          <w:rFonts w:ascii="Times New Roman" w:hAnsi="Times New Roman" w:cs="Times New Roman"/>
          <w:b/>
          <w:sz w:val="24"/>
          <w:szCs w:val="24"/>
        </w:rPr>
        <w:t>«Ознакомление с ассортиментом пряностей и оценка качества по стандарту».</w:t>
      </w:r>
    </w:p>
    <w:p w:rsidR="005B682D" w:rsidRPr="00562F0B" w:rsidRDefault="005B682D" w:rsidP="005B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2D" w:rsidRPr="00562F0B" w:rsidRDefault="005B682D" w:rsidP="005B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562F0B">
        <w:rPr>
          <w:rFonts w:ascii="Times New Roman" w:hAnsi="Times New Roman" w:cs="Times New Roman"/>
          <w:sz w:val="24"/>
          <w:szCs w:val="24"/>
        </w:rPr>
        <w:t> научиться определять качественную характеристику пряностей органолептическим методом, осуществлять выбор пряностей в соответствии с технологическими требованиями.</w:t>
      </w:r>
    </w:p>
    <w:p w:rsidR="005B682D" w:rsidRPr="00562F0B" w:rsidRDefault="005B682D" w:rsidP="005B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2D" w:rsidRPr="00562F0B" w:rsidRDefault="005B682D" w:rsidP="005B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По завершению практического занятия студенты должны уметь:</w:t>
      </w:r>
    </w:p>
    <w:p w:rsidR="005B682D" w:rsidRPr="00562F0B" w:rsidRDefault="005B682D" w:rsidP="005B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 xml:space="preserve"> - работать с сопроводительными документами на сырьё;</w:t>
      </w:r>
    </w:p>
    <w:p w:rsidR="005B682D" w:rsidRPr="00562F0B" w:rsidRDefault="005B682D" w:rsidP="005B6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 xml:space="preserve"> - определять качественную характеристику пряностей органолептическим методом.</w:t>
      </w:r>
    </w:p>
    <w:p w:rsidR="005B682D" w:rsidRPr="00562F0B" w:rsidRDefault="005B682D" w:rsidP="005B68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2D" w:rsidRPr="00562F0B" w:rsidRDefault="005B682D" w:rsidP="005B6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5B682D" w:rsidRPr="00562F0B" w:rsidRDefault="005B682D" w:rsidP="005B68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1.Внимательно рассмотреть экземпляры пряностей, дать оценку качества органолептическим методом, занести данные в таблицу.</w:t>
      </w:r>
    </w:p>
    <w:p w:rsidR="005B682D" w:rsidRPr="00562F0B" w:rsidRDefault="005B682D" w:rsidP="005B6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134"/>
        <w:gridCol w:w="992"/>
        <w:gridCol w:w="1276"/>
        <w:gridCol w:w="1842"/>
        <w:gridCol w:w="2268"/>
      </w:tblGrid>
      <w:tr w:rsidR="005B682D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Экземпляры пряностей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Цвет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Вкус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Органолептические показатели</w:t>
            </w:r>
          </w:p>
        </w:tc>
      </w:tr>
      <w:tr w:rsidR="005B682D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Перец черный молотый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2D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Перец красный молотый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2D" w:rsidRPr="00562F0B" w:rsidTr="00BC092E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Перец душистый горошком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2D" w:rsidRPr="00562F0B" w:rsidTr="00BC092E">
        <w:trPr>
          <w:trHeight w:val="7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Гвоздика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2D" w:rsidRPr="00562F0B" w:rsidTr="00BC092E">
        <w:trPr>
          <w:trHeight w:val="4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B">
              <w:rPr>
                <w:rFonts w:ascii="Times New Roman" w:hAnsi="Times New Roman" w:cs="Times New Roman"/>
                <w:iCs/>
                <w:sz w:val="24"/>
                <w:szCs w:val="24"/>
              </w:rPr>
              <w:t>Корица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82D" w:rsidRPr="00562F0B" w:rsidRDefault="005B682D" w:rsidP="00BC0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82D" w:rsidRPr="00562F0B" w:rsidRDefault="005B682D" w:rsidP="005B6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82D" w:rsidRPr="00562F0B" w:rsidRDefault="005B682D" w:rsidP="005B6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Оформление отчета</w:t>
      </w:r>
    </w:p>
    <w:p w:rsidR="005B682D" w:rsidRPr="00562F0B" w:rsidRDefault="005B682D" w:rsidP="005B682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В тетрадь для лабораторных работ вначале записать полностью задание, вопросы, а затем ответы и заполненные таблицы. Отвечать четко, строго на поставленный вопрос или задание.</w:t>
      </w:r>
    </w:p>
    <w:p w:rsidR="005B682D" w:rsidRPr="00562F0B" w:rsidRDefault="005B682D" w:rsidP="005B682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682D" w:rsidRPr="00562F0B" w:rsidRDefault="005B682D" w:rsidP="005B68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5B682D" w:rsidRPr="00562F0B" w:rsidRDefault="005B682D" w:rsidP="005B6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1.Как классифицируются пряности?</w:t>
      </w:r>
    </w:p>
    <w:p w:rsidR="005B682D" w:rsidRPr="00562F0B" w:rsidRDefault="005B682D" w:rsidP="005B6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2.В каком виде поступают пряности на предприятия общественного питания?</w:t>
      </w:r>
    </w:p>
    <w:p w:rsidR="005B682D" w:rsidRPr="00562F0B" w:rsidRDefault="005B682D" w:rsidP="005B6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3.Требования к помещению для хранения пряностей.</w:t>
      </w:r>
    </w:p>
    <w:p w:rsidR="005B682D" w:rsidRPr="00562F0B" w:rsidRDefault="005B682D" w:rsidP="005B6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4.Требования к условиям и срокам хранения пряностей.</w:t>
      </w:r>
    </w:p>
    <w:p w:rsidR="005B682D" w:rsidRPr="00562F0B" w:rsidRDefault="005B682D" w:rsidP="005B682D">
      <w:pPr>
        <w:rPr>
          <w:rFonts w:ascii="Times New Roman" w:hAnsi="Times New Roman" w:cs="Times New Roman"/>
          <w:sz w:val="24"/>
          <w:szCs w:val="24"/>
        </w:rPr>
      </w:pPr>
    </w:p>
    <w:p w:rsidR="005B682D" w:rsidRPr="00562F0B" w:rsidRDefault="005B682D" w:rsidP="005B6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682D" w:rsidRPr="00CF2E5B" w:rsidRDefault="005B682D" w:rsidP="00D07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F6AC5" w:rsidRPr="00A30F2C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F6AC5" w:rsidRPr="00A3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316D2"/>
    <w:rsid w:val="001533C9"/>
    <w:rsid w:val="001A0D43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402329"/>
    <w:rsid w:val="00500B10"/>
    <w:rsid w:val="00514EE2"/>
    <w:rsid w:val="0056158C"/>
    <w:rsid w:val="005B682D"/>
    <w:rsid w:val="00600857"/>
    <w:rsid w:val="00632C90"/>
    <w:rsid w:val="0067219D"/>
    <w:rsid w:val="00753278"/>
    <w:rsid w:val="007A11F2"/>
    <w:rsid w:val="007B2BD4"/>
    <w:rsid w:val="008835F3"/>
    <w:rsid w:val="008B21F2"/>
    <w:rsid w:val="0097538E"/>
    <w:rsid w:val="009A4E7D"/>
    <w:rsid w:val="009A7A04"/>
    <w:rsid w:val="009D2F94"/>
    <w:rsid w:val="00A54E33"/>
    <w:rsid w:val="00B5676B"/>
    <w:rsid w:val="00B67B6D"/>
    <w:rsid w:val="00BF6530"/>
    <w:rsid w:val="00BF6AC5"/>
    <w:rsid w:val="00C82ABC"/>
    <w:rsid w:val="00CE62EC"/>
    <w:rsid w:val="00CF2E5B"/>
    <w:rsid w:val="00D00302"/>
    <w:rsid w:val="00D04E14"/>
    <w:rsid w:val="00D070D8"/>
    <w:rsid w:val="00D12F99"/>
    <w:rsid w:val="00D43701"/>
    <w:rsid w:val="00D47757"/>
    <w:rsid w:val="00D94D9F"/>
    <w:rsid w:val="00DF719C"/>
    <w:rsid w:val="00E079F3"/>
    <w:rsid w:val="00E54F5F"/>
    <w:rsid w:val="00EB43EA"/>
    <w:rsid w:val="00F1253F"/>
    <w:rsid w:val="00F30122"/>
    <w:rsid w:val="00FA41A6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9BDC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F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F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56</cp:revision>
  <dcterms:created xsi:type="dcterms:W3CDTF">2020-03-19T06:36:00Z</dcterms:created>
  <dcterms:modified xsi:type="dcterms:W3CDTF">2020-05-27T19:11:00Z</dcterms:modified>
</cp:coreProperties>
</file>